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A650" w14:textId="69E0B1CF" w:rsidR="00B407A9" w:rsidRPr="00304BCA" w:rsidRDefault="00F32E03">
      <w:pPr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  <w:b/>
          <w:bCs/>
          <w:i/>
          <w:iCs/>
        </w:rPr>
        <w:t xml:space="preserve">DIAGNOSTIC MEDICAL SONOGRAPHY PROGRAM OUTCOMES </w:t>
      </w:r>
      <w:r w:rsidRPr="00304BCA">
        <w:rPr>
          <w:rFonts w:ascii="Times New Roman" w:hAnsi="Times New Roman" w:cs="Times New Roman"/>
          <w:b/>
          <w:bCs/>
          <w:i/>
          <w:iCs/>
        </w:rPr>
        <w:br/>
      </w:r>
      <w:r w:rsidRPr="00304BCA">
        <w:rPr>
          <w:rFonts w:ascii="Times New Roman" w:hAnsi="Times New Roman" w:cs="Times New Roman"/>
        </w:rPr>
        <w:t xml:space="preserve">Updated </w:t>
      </w:r>
      <w:r w:rsidR="00304BCA">
        <w:rPr>
          <w:rFonts w:ascii="Times New Roman" w:hAnsi="Times New Roman" w:cs="Times New Roman"/>
        </w:rPr>
        <w:t>June 16, 2025</w:t>
      </w:r>
    </w:p>
    <w:p w14:paraId="57F124CB" w14:textId="12763DD0" w:rsidR="00051A17" w:rsidRPr="00304BCA" w:rsidRDefault="00051A17" w:rsidP="00051A17">
      <w:pPr>
        <w:spacing w:after="0"/>
        <w:rPr>
          <w:rFonts w:ascii="Times New Roman" w:hAnsi="Times New Roman" w:cs="Times New Roman"/>
          <w:b/>
          <w:bCs/>
        </w:rPr>
      </w:pPr>
      <w:r w:rsidRPr="00304BCA">
        <w:rPr>
          <w:rFonts w:ascii="Times New Roman" w:hAnsi="Times New Roman" w:cs="Times New Roman"/>
          <w:b/>
        </w:rPr>
        <w:t>1.  Professional Competencies</w:t>
      </w:r>
    </w:p>
    <w:p w14:paraId="591D6E44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  <w:b/>
          <w:i/>
          <w:iCs/>
        </w:rPr>
        <w:t>Schoolwide Outcome:</w:t>
      </w:r>
      <w:r w:rsidRPr="00304BCA">
        <w:rPr>
          <w:rFonts w:ascii="Times New Roman" w:hAnsi="Times New Roman" w:cs="Times New Roman"/>
          <w:b/>
        </w:rPr>
        <w:t xml:space="preserve"> </w:t>
      </w:r>
    </w:p>
    <w:p w14:paraId="591BFD78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Cs/>
        </w:rPr>
      </w:pPr>
      <w:r w:rsidRPr="00304BCA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258197DA" w14:textId="77777777" w:rsidR="00304BCA" w:rsidRPr="00304BCA" w:rsidRDefault="00304BCA" w:rsidP="00304BCA">
      <w:pPr>
        <w:spacing w:after="0"/>
        <w:rPr>
          <w:rFonts w:ascii="Times New Roman" w:hAnsi="Times New Roman" w:cs="Times New Roman"/>
          <w:i/>
        </w:rPr>
      </w:pPr>
      <w:r w:rsidRPr="00304BCA">
        <w:rPr>
          <w:rFonts w:ascii="Times New Roman" w:hAnsi="Times New Roman" w:cs="Times New Roman"/>
          <w:i/>
        </w:rPr>
        <w:t>Objectives: SHP graduates will be able to:</w:t>
      </w:r>
    </w:p>
    <w:p w14:paraId="77AB3A31" w14:textId="77777777" w:rsidR="00304BCA" w:rsidRPr="00304BCA" w:rsidRDefault="00304BCA" w:rsidP="00304B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14:paraId="7EE46C3F" w14:textId="77777777" w:rsidR="00304BCA" w:rsidRPr="00304BCA" w:rsidRDefault="00304BCA" w:rsidP="00304B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14:paraId="21D7CB79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/>
          <w:bCs/>
        </w:rPr>
      </w:pPr>
    </w:p>
    <w:p w14:paraId="6EA5A37E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304B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Program Outcomes:</w:t>
      </w:r>
    </w:p>
    <w:p w14:paraId="19EFD486" w14:textId="75DA1B84" w:rsidR="00B407A9" w:rsidRPr="00304BCA" w:rsidRDefault="00B407A9" w:rsidP="00C9660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 xml:space="preserve">Obtain, review, and integrate pertinent patient history and supporting clinical data to facilitate optimum diagnostic results. </w:t>
      </w:r>
    </w:p>
    <w:p w14:paraId="6BCAB438" w14:textId="5A43D889" w:rsidR="00B407A9" w:rsidRPr="00304BCA" w:rsidRDefault="00B407A9" w:rsidP="00C9660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 xml:space="preserve">Perform appropriate procedures and record anatomic, pathologic, and/or physiologic data for interpretation by a physician. </w:t>
      </w:r>
    </w:p>
    <w:p w14:paraId="31C50BE3" w14:textId="57639E39" w:rsidR="00B407A9" w:rsidRPr="00304BCA" w:rsidRDefault="00B407A9" w:rsidP="00C9660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 xml:space="preserve">Record, analyze, and process diagnostic data and other pertinent observations made during the procedure for presentation to the interpreting physician. </w:t>
      </w:r>
    </w:p>
    <w:p w14:paraId="2F108BBB" w14:textId="01F6B70D" w:rsidR="00B407A9" w:rsidRPr="00304BCA" w:rsidRDefault="00B407A9" w:rsidP="00C9660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 xml:space="preserve">Develop and cultivate the confidence and responsibility needed to perform as a competent sonographer. </w:t>
      </w:r>
    </w:p>
    <w:p w14:paraId="37FF2F4D" w14:textId="0DD34229" w:rsidR="00B407A9" w:rsidRPr="00304BCA" w:rsidRDefault="00B407A9" w:rsidP="00C9660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 xml:space="preserve">Implement and perform diagnostic procedures adhering to acceptable departmental, institutional, governmental and professional standards. </w:t>
      </w:r>
      <w:r w:rsidRPr="00304BCA">
        <w:rPr>
          <w:rFonts w:ascii="Times New Roman" w:hAnsi="Times New Roman" w:cs="Times New Roman"/>
          <w:color w:val="4A4A4A"/>
          <w:shd w:val="clear" w:color="auto" w:fill="FFFFFF"/>
        </w:rPr>
        <w:br/>
        <w:t>6. Encompass strategies that assure professional development at a level of clinical practice consistent with acceptable standards</w:t>
      </w:r>
      <w:r w:rsidR="00C96602" w:rsidRPr="00304BCA">
        <w:rPr>
          <w:rFonts w:ascii="Times New Roman" w:hAnsi="Times New Roman" w:cs="Times New Roman"/>
          <w:color w:val="4A4A4A"/>
          <w:shd w:val="clear" w:color="auto" w:fill="FFFFFF"/>
        </w:rPr>
        <w:t>.</w:t>
      </w:r>
    </w:p>
    <w:p w14:paraId="77282332" w14:textId="77777777" w:rsidR="00051A17" w:rsidRPr="00304BCA" w:rsidRDefault="00051A17" w:rsidP="00051A17">
      <w:pPr>
        <w:spacing w:after="0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  <w:b/>
          <w:bCs/>
          <w:color w:val="4A4A4A"/>
          <w:shd w:val="clear" w:color="auto" w:fill="FFFFFF"/>
        </w:rPr>
        <w:t xml:space="preserve"> </w:t>
      </w:r>
      <w:r w:rsidRPr="00304BCA">
        <w:rPr>
          <w:rFonts w:ascii="Times New Roman" w:hAnsi="Times New Roman" w:cs="Times New Roman"/>
        </w:rPr>
        <w:t xml:space="preserve"> </w:t>
      </w:r>
    </w:p>
    <w:p w14:paraId="59DB2089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/>
          <w:bCs/>
        </w:rPr>
      </w:pPr>
      <w:r w:rsidRPr="00304BCA">
        <w:rPr>
          <w:rFonts w:ascii="Times New Roman" w:hAnsi="Times New Roman" w:cs="Times New Roman"/>
          <w:b/>
          <w:bCs/>
        </w:rPr>
        <w:t>2.  Professionalism</w:t>
      </w:r>
    </w:p>
    <w:p w14:paraId="467C0CD9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  <w:b/>
          <w:i/>
          <w:iCs/>
        </w:rPr>
        <w:t>Schoolwide Outcome:</w:t>
      </w:r>
      <w:r w:rsidRPr="00304BCA">
        <w:rPr>
          <w:rFonts w:ascii="Times New Roman" w:hAnsi="Times New Roman" w:cs="Times New Roman"/>
          <w:b/>
        </w:rPr>
        <w:t xml:space="preserve"> </w:t>
      </w:r>
    </w:p>
    <w:p w14:paraId="2005BBF2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Cs/>
        </w:rPr>
      </w:pPr>
      <w:r w:rsidRPr="00304BCA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1389FFE0" w14:textId="77777777" w:rsidR="00304BCA" w:rsidRPr="00304BCA" w:rsidRDefault="00304BCA" w:rsidP="00304BCA">
      <w:pPr>
        <w:spacing w:after="0"/>
        <w:rPr>
          <w:rFonts w:ascii="Times New Roman" w:hAnsi="Times New Roman" w:cs="Times New Roman"/>
          <w:i/>
        </w:rPr>
      </w:pPr>
      <w:r w:rsidRPr="00304BCA">
        <w:rPr>
          <w:rFonts w:ascii="Times New Roman" w:hAnsi="Times New Roman" w:cs="Times New Roman"/>
          <w:i/>
        </w:rPr>
        <w:t>Objectives: SHP graduates will be able to:</w:t>
      </w:r>
    </w:p>
    <w:p w14:paraId="3029E262" w14:textId="77777777" w:rsidR="00304BCA" w:rsidRPr="00304BCA" w:rsidRDefault="00304BCA" w:rsidP="00304BC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Exhibit professional behaviors in all interactions</w:t>
      </w:r>
    </w:p>
    <w:p w14:paraId="51DE914F" w14:textId="77777777" w:rsidR="00304BCA" w:rsidRPr="00304BCA" w:rsidRDefault="00304BCA" w:rsidP="00304BC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62795705" w14:textId="77777777" w:rsidR="00304BCA" w:rsidRPr="00304BCA" w:rsidRDefault="00304BCA" w:rsidP="00304BC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640C340E" w14:textId="77777777" w:rsidR="00304BCA" w:rsidRPr="00304BCA" w:rsidRDefault="00304BCA" w:rsidP="00304BC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170807F6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Cs/>
        </w:rPr>
      </w:pPr>
    </w:p>
    <w:p w14:paraId="4FCD3105" w14:textId="77777777" w:rsidR="00304BCA" w:rsidRDefault="00304BCA" w:rsidP="00051A17">
      <w:pPr>
        <w:spacing w:after="0"/>
        <w:rPr>
          <w:rFonts w:ascii="Times New Roman" w:hAnsi="Times New Roman" w:cs="Times New Roman"/>
          <w:b/>
          <w:i/>
          <w:iCs/>
        </w:rPr>
      </w:pPr>
    </w:p>
    <w:p w14:paraId="269C7DA6" w14:textId="77777777" w:rsidR="00304BCA" w:rsidRDefault="00304BCA" w:rsidP="00051A17">
      <w:pPr>
        <w:spacing w:after="0"/>
        <w:rPr>
          <w:rFonts w:ascii="Times New Roman" w:hAnsi="Times New Roman" w:cs="Times New Roman"/>
          <w:b/>
          <w:i/>
          <w:iCs/>
        </w:rPr>
      </w:pPr>
    </w:p>
    <w:p w14:paraId="2A262210" w14:textId="0DDE5CD8" w:rsidR="00051A17" w:rsidRPr="00304BCA" w:rsidRDefault="00051A17" w:rsidP="00051A17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04BCA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Program Outcomes:</w:t>
      </w:r>
    </w:p>
    <w:p w14:paraId="5F873200" w14:textId="1BC0F461" w:rsidR="0099283D" w:rsidRPr="00304BCA" w:rsidRDefault="0099283D" w:rsidP="00C966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 xml:space="preserve">Interact, communicate and function effectively in their role as a member of the professional health care team. </w:t>
      </w:r>
    </w:p>
    <w:p w14:paraId="75F302B7" w14:textId="24622FCB" w:rsidR="0099283D" w:rsidRPr="00304BCA" w:rsidRDefault="0099283D" w:rsidP="00C966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 xml:space="preserve">Perform well on the national registry credentialing examinations as offered by the American Registry of Diagnostic Medical Sonographers. </w:t>
      </w:r>
    </w:p>
    <w:p w14:paraId="78D793E8" w14:textId="709AA931" w:rsidR="0099283D" w:rsidRPr="00304BCA" w:rsidRDefault="0099283D" w:rsidP="00C966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 xml:space="preserve">Demonstrate understanding and respect for diversity and the observances of cultural beliefs, practices and decisions commensurate with their role in providing effective diagnostic and patient care services. </w:t>
      </w:r>
    </w:p>
    <w:p w14:paraId="48207BB2" w14:textId="0D853004" w:rsidR="0099283D" w:rsidRPr="00304BCA" w:rsidRDefault="0099283D" w:rsidP="00C966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>Demonstrate understanding of the role of the sonographer in non-invasive cardiovascular diagnostic department and its management.</w:t>
      </w:r>
    </w:p>
    <w:p w14:paraId="509D987D" w14:textId="77777777" w:rsidR="0099283D" w:rsidRPr="00304BCA" w:rsidRDefault="0099283D" w:rsidP="00B407A9">
      <w:p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</w:p>
    <w:p w14:paraId="313AC0AB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/>
          <w:bCs/>
        </w:rPr>
      </w:pPr>
      <w:r w:rsidRPr="00304BCA">
        <w:rPr>
          <w:rFonts w:ascii="Times New Roman" w:hAnsi="Times New Roman" w:cs="Times New Roman"/>
          <w:b/>
          <w:bCs/>
          <w:color w:val="4A4A4A"/>
          <w:shd w:val="clear" w:color="auto" w:fill="FFFFFF"/>
        </w:rPr>
        <w:t xml:space="preserve"> </w:t>
      </w:r>
      <w:r w:rsidRPr="00304BCA">
        <w:rPr>
          <w:rFonts w:ascii="Times New Roman" w:hAnsi="Times New Roman" w:cs="Times New Roman"/>
        </w:rPr>
        <w:t xml:space="preserve">3. </w:t>
      </w:r>
      <w:r w:rsidRPr="00304BCA">
        <w:rPr>
          <w:rFonts w:ascii="Times New Roman" w:hAnsi="Times New Roman" w:cs="Times New Roman"/>
          <w:b/>
          <w:bCs/>
        </w:rPr>
        <w:t>Communication</w:t>
      </w:r>
    </w:p>
    <w:p w14:paraId="35FE1C24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  <w:b/>
          <w:i/>
          <w:iCs/>
        </w:rPr>
        <w:t>Schoolwide Outcome:</w:t>
      </w:r>
      <w:r w:rsidRPr="00304BCA">
        <w:rPr>
          <w:rFonts w:ascii="Times New Roman" w:hAnsi="Times New Roman" w:cs="Times New Roman"/>
          <w:b/>
        </w:rPr>
        <w:t xml:space="preserve"> </w:t>
      </w:r>
    </w:p>
    <w:p w14:paraId="708A5782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Cs/>
        </w:rPr>
      </w:pPr>
      <w:r w:rsidRPr="00304BCA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266A1351" w14:textId="77777777" w:rsidR="00304BCA" w:rsidRPr="00304BCA" w:rsidRDefault="00304BCA" w:rsidP="00304BCA">
      <w:pPr>
        <w:spacing w:after="0"/>
        <w:rPr>
          <w:rFonts w:ascii="Times New Roman" w:hAnsi="Times New Roman" w:cs="Times New Roman"/>
          <w:i/>
        </w:rPr>
      </w:pPr>
      <w:r w:rsidRPr="00304BCA">
        <w:rPr>
          <w:rFonts w:ascii="Times New Roman" w:hAnsi="Times New Roman" w:cs="Times New Roman"/>
          <w:i/>
        </w:rPr>
        <w:t>Objectives: SHP graduates will be able to:</w:t>
      </w:r>
    </w:p>
    <w:p w14:paraId="4E73E0AB" w14:textId="77777777" w:rsidR="00304BCA" w:rsidRPr="00304BCA" w:rsidRDefault="00304BCA" w:rsidP="00304BCA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Express concepts in writing using proper grammar and stylistic guidelines</w:t>
      </w:r>
    </w:p>
    <w:p w14:paraId="4E7EDC95" w14:textId="77777777" w:rsidR="00304BCA" w:rsidRPr="00304BCA" w:rsidRDefault="00304BCA" w:rsidP="00304BC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Appropriately document health information according to professional standards</w:t>
      </w:r>
    </w:p>
    <w:p w14:paraId="73E11F83" w14:textId="77777777" w:rsidR="00304BCA" w:rsidRPr="00304BCA" w:rsidRDefault="00304BCA" w:rsidP="00304BC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14:paraId="1E82C733" w14:textId="77777777" w:rsidR="00304BCA" w:rsidRPr="00304BCA" w:rsidRDefault="00304BCA" w:rsidP="00304BC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>Adapt appropriate interactions and/or strategies in order to accommodate diverse audiences</w:t>
      </w:r>
    </w:p>
    <w:p w14:paraId="064C0C8B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Cs/>
        </w:rPr>
      </w:pPr>
    </w:p>
    <w:p w14:paraId="2E89DCC8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04BCA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0E68AEFE" w14:textId="74312BF7" w:rsidR="0099283D" w:rsidRPr="00304BCA" w:rsidRDefault="0099283D" w:rsidP="00C9660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 xml:space="preserve">Student’s ability to render a preliminary report encompassing patient exam and imaging data. </w:t>
      </w:r>
    </w:p>
    <w:p w14:paraId="610E115A" w14:textId="66FE1E62" w:rsidR="0099283D" w:rsidRPr="00304BCA" w:rsidRDefault="0099283D" w:rsidP="00C9660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>Obtain, review, and integrate pertinent patient history and supporting clinical data to facilitate optimum diagnostic results.</w:t>
      </w:r>
    </w:p>
    <w:p w14:paraId="73BC83AE" w14:textId="047FF282" w:rsidR="0099283D" w:rsidRPr="00304BCA" w:rsidRDefault="0099283D" w:rsidP="00C9660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>Perform appropriate procedures and record anatomic, pathologic, and/or physiologic data for interpretation by a physician; Record, analyze, and process diagnostic data and other pertinent observations made during the procedure for presentation to the interpreting physician.</w:t>
      </w:r>
    </w:p>
    <w:p w14:paraId="10773006" w14:textId="13EE614D" w:rsidR="0099283D" w:rsidRPr="00304BCA" w:rsidRDefault="0099283D" w:rsidP="00C9660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  <w:r w:rsidRPr="00304BCA">
        <w:rPr>
          <w:rFonts w:ascii="Times New Roman" w:hAnsi="Times New Roman" w:cs="Times New Roman"/>
          <w:color w:val="4A4A4A"/>
          <w:shd w:val="clear" w:color="auto" w:fill="FFFFFF"/>
        </w:rPr>
        <w:t>Demonstrate appropriate communication skills with patients and colleagues.</w:t>
      </w:r>
    </w:p>
    <w:p w14:paraId="3C2275AF" w14:textId="77777777" w:rsidR="0099283D" w:rsidRPr="00304BCA" w:rsidRDefault="0099283D" w:rsidP="0099283D">
      <w:pPr>
        <w:spacing w:after="0"/>
        <w:rPr>
          <w:rFonts w:ascii="Times New Roman" w:hAnsi="Times New Roman" w:cs="Times New Roman"/>
          <w:color w:val="4A4A4A"/>
          <w:shd w:val="clear" w:color="auto" w:fill="FFFFFF"/>
        </w:rPr>
      </w:pPr>
    </w:p>
    <w:p w14:paraId="58A47A3F" w14:textId="5D2E1D9E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  <w:b/>
        </w:rPr>
        <w:t>4. Collaboration</w:t>
      </w:r>
    </w:p>
    <w:p w14:paraId="38F2A44B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  <w:b/>
          <w:i/>
          <w:iCs/>
        </w:rPr>
        <w:t>Schoolwide Outcome:</w:t>
      </w:r>
      <w:r w:rsidRPr="00304BCA">
        <w:rPr>
          <w:rFonts w:ascii="Times New Roman" w:hAnsi="Times New Roman" w:cs="Times New Roman"/>
          <w:b/>
        </w:rPr>
        <w:t xml:space="preserve"> </w:t>
      </w:r>
    </w:p>
    <w:p w14:paraId="4F95B02E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Cs/>
        </w:rPr>
      </w:pPr>
      <w:r w:rsidRPr="00304BCA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4CE30604" w14:textId="77777777" w:rsidR="00304BCA" w:rsidRPr="00304BCA" w:rsidRDefault="00304BCA" w:rsidP="00304BCA">
      <w:pPr>
        <w:spacing w:after="0"/>
        <w:rPr>
          <w:rFonts w:ascii="Times New Roman" w:hAnsi="Times New Roman" w:cs="Times New Roman"/>
          <w:i/>
        </w:rPr>
      </w:pPr>
      <w:r w:rsidRPr="00304BCA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3C6A9E25" w14:textId="77777777" w:rsidR="00304BCA" w:rsidRPr="00304BCA" w:rsidRDefault="00304BCA" w:rsidP="00304BC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6141D159" w14:textId="77777777" w:rsidR="00304BCA" w:rsidRPr="00304BCA" w:rsidRDefault="00304BCA" w:rsidP="00304BC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>Identify opportunities and/or participate with others to set and achieve goals</w:t>
      </w:r>
    </w:p>
    <w:p w14:paraId="3C94B3DF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Cs/>
        </w:rPr>
      </w:pPr>
    </w:p>
    <w:p w14:paraId="2FC53FB7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04BCA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0F2677E1" w14:textId="29EF232C" w:rsidR="003E5EFD" w:rsidRPr="00304BCA" w:rsidRDefault="003E5EFD" w:rsidP="003E5E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Provide patient education related to medical ultrasound and/or other diagnostic vascular techniques, and promote principles of good health.</w:t>
      </w:r>
    </w:p>
    <w:p w14:paraId="5CB2F8A7" w14:textId="7A53F6B6" w:rsidR="003E5EFD" w:rsidRPr="00304BCA" w:rsidRDefault="003E5EFD" w:rsidP="003E5E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Demonstrate appropriate communication skills with patients and colleagues.</w:t>
      </w:r>
    </w:p>
    <w:p w14:paraId="06130AAE" w14:textId="77777777" w:rsidR="003E5EFD" w:rsidRPr="00304BCA" w:rsidRDefault="003E5EFD" w:rsidP="003E5EFD">
      <w:pPr>
        <w:spacing w:after="0" w:line="240" w:lineRule="auto"/>
        <w:rPr>
          <w:rFonts w:ascii="Times New Roman" w:hAnsi="Times New Roman" w:cs="Times New Roman"/>
        </w:rPr>
      </w:pPr>
    </w:p>
    <w:p w14:paraId="139D9460" w14:textId="62B80364" w:rsidR="00C96602" w:rsidRPr="00304BCA" w:rsidRDefault="00051A17" w:rsidP="00C96602">
      <w:pPr>
        <w:spacing w:after="0"/>
        <w:rPr>
          <w:rFonts w:ascii="Times New Roman" w:hAnsi="Times New Roman" w:cs="Times New Roman"/>
          <w:b/>
          <w:bCs/>
        </w:rPr>
      </w:pPr>
      <w:r w:rsidRPr="00304BCA">
        <w:rPr>
          <w:rFonts w:ascii="Times New Roman" w:hAnsi="Times New Roman" w:cs="Times New Roman"/>
          <w:b/>
          <w:bCs/>
        </w:rPr>
        <w:t>5. Ethics and Jurisprudence</w:t>
      </w:r>
    </w:p>
    <w:p w14:paraId="4CFF2F43" w14:textId="2E6C80FF" w:rsidR="00051A17" w:rsidRPr="00304BCA" w:rsidRDefault="00051A17" w:rsidP="00C96602">
      <w:pPr>
        <w:spacing w:after="0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  <w:b/>
          <w:i/>
          <w:iCs/>
        </w:rPr>
        <w:t>Schoolwide Outcome:</w:t>
      </w:r>
      <w:r w:rsidRPr="00304BCA">
        <w:rPr>
          <w:rFonts w:ascii="Times New Roman" w:hAnsi="Times New Roman" w:cs="Times New Roman"/>
          <w:b/>
        </w:rPr>
        <w:t xml:space="preserve"> </w:t>
      </w:r>
    </w:p>
    <w:p w14:paraId="74C4FD9F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Cs/>
        </w:rPr>
      </w:pPr>
      <w:r w:rsidRPr="00304BCA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4F162F1A" w14:textId="77777777" w:rsidR="00304BCA" w:rsidRPr="00304BCA" w:rsidRDefault="00304BCA" w:rsidP="00304BCA">
      <w:pPr>
        <w:spacing w:after="0"/>
        <w:rPr>
          <w:rFonts w:ascii="Times New Roman" w:hAnsi="Times New Roman" w:cs="Times New Roman"/>
          <w:i/>
        </w:rPr>
      </w:pPr>
      <w:r w:rsidRPr="00304BCA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2119D55C" w14:textId="77777777" w:rsidR="00304BCA" w:rsidRPr="00304BCA" w:rsidRDefault="00304BCA" w:rsidP="00304BC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Maintain and/or adhere to professional ethics and legal requirements</w:t>
      </w:r>
    </w:p>
    <w:p w14:paraId="771AE6E3" w14:textId="77777777" w:rsidR="00304BCA" w:rsidRPr="00304BCA" w:rsidRDefault="00304BCA" w:rsidP="00304BC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14:paraId="5E1882B5" w14:textId="77777777" w:rsidR="00304BCA" w:rsidRPr="00304BCA" w:rsidRDefault="00304BCA" w:rsidP="00304BC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4442A643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Cs/>
        </w:rPr>
      </w:pPr>
    </w:p>
    <w:p w14:paraId="4BF12896" w14:textId="2D678FC8" w:rsidR="00051A17" w:rsidRPr="00304BCA" w:rsidRDefault="00051A17" w:rsidP="00051A17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04BCA">
        <w:rPr>
          <w:rFonts w:ascii="Times New Roman" w:hAnsi="Times New Roman" w:cs="Times New Roman"/>
          <w:b/>
          <w:i/>
          <w:iCs/>
          <w:sz w:val="28"/>
          <w:szCs w:val="28"/>
        </w:rPr>
        <w:t>Program Outcome</w:t>
      </w:r>
      <w:r w:rsidR="00304BCA" w:rsidRPr="00304BCA">
        <w:rPr>
          <w:rFonts w:ascii="Times New Roman" w:hAnsi="Times New Roman" w:cs="Times New Roman"/>
          <w:b/>
          <w:i/>
          <w:iCs/>
          <w:sz w:val="28"/>
          <w:szCs w:val="28"/>
        </w:rPr>
        <w:t>s</w:t>
      </w:r>
      <w:r w:rsidRPr="00304BCA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632092F1" w14:textId="14AEEEAC" w:rsidR="003E5EFD" w:rsidRPr="00304BCA" w:rsidRDefault="003E5EFD" w:rsidP="003E5E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Establish values and attitudes congruent with professional standards and ethics.</w:t>
      </w:r>
    </w:p>
    <w:p w14:paraId="22A9681F" w14:textId="43835BD6" w:rsidR="003E5EFD" w:rsidRPr="00304BCA" w:rsidRDefault="003E5EFD" w:rsidP="003E5E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Act in a professional manner.</w:t>
      </w:r>
    </w:p>
    <w:p w14:paraId="05072A8F" w14:textId="1D3EAC33" w:rsidR="003E5EFD" w:rsidRPr="00304BCA" w:rsidRDefault="003E5EFD" w:rsidP="003E5E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Demonstrate awareness of and operate within the Diagnostic Medical Sonographer's scope of practice.</w:t>
      </w:r>
    </w:p>
    <w:p w14:paraId="067B32FC" w14:textId="77777777" w:rsidR="003E5EFD" w:rsidRPr="00304BCA" w:rsidRDefault="003E5EFD" w:rsidP="003E5E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28DC96" w14:textId="4866FD94" w:rsidR="00051A17" w:rsidRPr="00304BCA" w:rsidRDefault="00051A17" w:rsidP="00051A17">
      <w:pPr>
        <w:spacing w:after="0"/>
        <w:rPr>
          <w:rFonts w:ascii="Times New Roman" w:hAnsi="Times New Roman" w:cs="Times New Roman"/>
          <w:b/>
          <w:bCs/>
        </w:rPr>
      </w:pPr>
      <w:r w:rsidRPr="00304BCA">
        <w:rPr>
          <w:rFonts w:ascii="Times New Roman" w:hAnsi="Times New Roman" w:cs="Times New Roman"/>
          <w:b/>
          <w:bCs/>
        </w:rPr>
        <w:t>6. Education</w:t>
      </w:r>
    </w:p>
    <w:p w14:paraId="25A35E3B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  <w:b/>
          <w:i/>
          <w:iCs/>
        </w:rPr>
        <w:t>Schoolwide Outcome:</w:t>
      </w:r>
      <w:r w:rsidRPr="00304BCA">
        <w:rPr>
          <w:rFonts w:ascii="Times New Roman" w:hAnsi="Times New Roman" w:cs="Times New Roman"/>
          <w:b/>
        </w:rPr>
        <w:t xml:space="preserve"> </w:t>
      </w:r>
    </w:p>
    <w:p w14:paraId="0762BAF4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Cs/>
        </w:rPr>
      </w:pPr>
      <w:r w:rsidRPr="00304BCA">
        <w:rPr>
          <w:rFonts w:ascii="Times New Roman" w:hAnsi="Times New Roman" w:cs="Times New Roman"/>
          <w:bCs/>
        </w:rPr>
        <w:t>Graduates incorporate educational strategies into their roles.</w:t>
      </w:r>
    </w:p>
    <w:p w14:paraId="3F3D2963" w14:textId="77777777" w:rsidR="00304BCA" w:rsidRPr="00304BCA" w:rsidRDefault="00304BCA" w:rsidP="00304BCA">
      <w:pPr>
        <w:spacing w:after="0"/>
        <w:rPr>
          <w:rFonts w:ascii="Times New Roman" w:hAnsi="Times New Roman" w:cs="Times New Roman"/>
          <w:i/>
        </w:rPr>
      </w:pPr>
      <w:r w:rsidRPr="00304BCA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2869A165" w14:textId="77777777" w:rsidR="00304BCA" w:rsidRPr="00304BCA" w:rsidRDefault="00304BCA" w:rsidP="00304BC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 xml:space="preserve">Identify relevant educational content for a target audience </w:t>
      </w:r>
    </w:p>
    <w:p w14:paraId="77615EC7" w14:textId="77777777" w:rsidR="00304BCA" w:rsidRPr="00304BCA" w:rsidRDefault="00304BCA" w:rsidP="00304BC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6D7DF63F" w14:textId="77777777" w:rsidR="00304BCA" w:rsidRPr="00304BCA" w:rsidRDefault="00304BCA" w:rsidP="00304BC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 xml:space="preserve"> </w:t>
      </w:r>
    </w:p>
    <w:p w14:paraId="429FE62A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04BCA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19CC2391" w14:textId="48054976" w:rsidR="0099283D" w:rsidRPr="00304BCA" w:rsidRDefault="0099283D" w:rsidP="00C966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Research and write case studies for presentation in a quality assurance-style conference setting.</w:t>
      </w:r>
    </w:p>
    <w:p w14:paraId="13E31C5C" w14:textId="3F8B38EA" w:rsidR="0099283D" w:rsidRPr="00304BCA" w:rsidRDefault="0099283D" w:rsidP="00C966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Plan, implement and participate in educational case study presentations and quality assurance conferences.</w:t>
      </w:r>
    </w:p>
    <w:p w14:paraId="102A861C" w14:textId="77777777" w:rsidR="0099283D" w:rsidRPr="00304BCA" w:rsidRDefault="0099283D" w:rsidP="003E5EFD">
      <w:pPr>
        <w:spacing w:after="0" w:line="240" w:lineRule="auto"/>
        <w:rPr>
          <w:rFonts w:ascii="Times New Roman" w:hAnsi="Times New Roman" w:cs="Times New Roman"/>
        </w:rPr>
      </w:pPr>
    </w:p>
    <w:p w14:paraId="47372034" w14:textId="11E3D82C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04BCA">
        <w:rPr>
          <w:rFonts w:ascii="Times New Roman" w:hAnsi="Times New Roman" w:cs="Times New Roman"/>
          <w:b/>
          <w:bCs/>
        </w:rPr>
        <w:t>7. Scholarship</w:t>
      </w:r>
    </w:p>
    <w:p w14:paraId="28DB5417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  <w:b/>
          <w:i/>
          <w:iCs/>
        </w:rPr>
        <w:t>Schoolwide Outcome:</w:t>
      </w:r>
      <w:r w:rsidRPr="00304BCA">
        <w:rPr>
          <w:rFonts w:ascii="Times New Roman" w:hAnsi="Times New Roman" w:cs="Times New Roman"/>
          <w:b/>
        </w:rPr>
        <w:t xml:space="preserve"> </w:t>
      </w:r>
    </w:p>
    <w:p w14:paraId="0135D119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Cs/>
        </w:rPr>
      </w:pPr>
      <w:r w:rsidRPr="00304BCA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553150C3" w14:textId="77777777" w:rsidR="00304BCA" w:rsidRPr="00304BCA" w:rsidRDefault="00304BCA" w:rsidP="00304BCA">
      <w:pPr>
        <w:spacing w:after="0"/>
        <w:rPr>
          <w:rFonts w:ascii="Times New Roman" w:hAnsi="Times New Roman" w:cs="Times New Roman"/>
          <w:i/>
        </w:rPr>
      </w:pPr>
      <w:r w:rsidRPr="00304BCA">
        <w:rPr>
          <w:rFonts w:ascii="Times New Roman" w:hAnsi="Times New Roman" w:cs="Times New Roman"/>
          <w:i/>
        </w:rPr>
        <w:t>Objectives: SHP graduates will be able to:</w:t>
      </w:r>
    </w:p>
    <w:p w14:paraId="5FF43EA0" w14:textId="77777777" w:rsidR="00304BCA" w:rsidRPr="00304BCA" w:rsidRDefault="00304BCA" w:rsidP="00304BC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Propose a problem/topic and appropriate methods to investigate it</w:t>
      </w:r>
    </w:p>
    <w:p w14:paraId="38136EA5" w14:textId="77777777" w:rsidR="00304BCA" w:rsidRPr="00304BCA" w:rsidRDefault="00304BCA" w:rsidP="00304BC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5C8886B5" w14:textId="77777777" w:rsidR="00304BCA" w:rsidRPr="00304BCA" w:rsidRDefault="00304BCA" w:rsidP="00304BC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 xml:space="preserve">Summarize and disseminate findings to appropriate audiences </w:t>
      </w:r>
    </w:p>
    <w:p w14:paraId="08A35E4A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Cs/>
        </w:rPr>
      </w:pPr>
    </w:p>
    <w:p w14:paraId="7E64E4D1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4BCA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445789B8" w14:textId="4CE15E04" w:rsidR="0099283D" w:rsidRPr="00304BCA" w:rsidRDefault="0099283D" w:rsidP="00C966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Research topics of abdominal and OB/GYN anatomy, physiology and pathophysiology using library and literature search methods.</w:t>
      </w:r>
    </w:p>
    <w:p w14:paraId="6D4B2D42" w14:textId="4F1614AB" w:rsidR="0099283D" w:rsidRPr="00304BCA" w:rsidRDefault="0099283D" w:rsidP="00C966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Use literature search methods to identify and select appropriate data and references for research topics.</w:t>
      </w:r>
    </w:p>
    <w:p w14:paraId="3DEABEC1" w14:textId="399FFCF2" w:rsidR="0099283D" w:rsidRPr="00304BCA" w:rsidRDefault="0099283D" w:rsidP="00C966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Disseminate findings by oral presentations of data in PowerPoint format</w:t>
      </w:r>
      <w:r w:rsidR="00C96602" w:rsidRPr="00304BCA">
        <w:rPr>
          <w:rFonts w:ascii="Times New Roman" w:hAnsi="Times New Roman" w:cs="Times New Roman"/>
        </w:rPr>
        <w:t>.</w:t>
      </w:r>
    </w:p>
    <w:p w14:paraId="5A032361" w14:textId="77777777" w:rsidR="0099283D" w:rsidRPr="00304BCA" w:rsidRDefault="0099283D" w:rsidP="003E5EFD">
      <w:pPr>
        <w:spacing w:after="0" w:line="240" w:lineRule="auto"/>
        <w:rPr>
          <w:rFonts w:ascii="Times New Roman" w:hAnsi="Times New Roman" w:cs="Times New Roman"/>
        </w:rPr>
      </w:pPr>
    </w:p>
    <w:p w14:paraId="7AD5524A" w14:textId="321ADFF9" w:rsidR="00051A17" w:rsidRPr="00304BCA" w:rsidRDefault="00051A17" w:rsidP="00C96602">
      <w:pPr>
        <w:spacing w:after="0"/>
        <w:rPr>
          <w:rFonts w:ascii="Times New Roman" w:hAnsi="Times New Roman" w:cs="Times New Roman"/>
          <w:b/>
          <w:bCs/>
        </w:rPr>
      </w:pPr>
      <w:r w:rsidRPr="00304BCA">
        <w:rPr>
          <w:rFonts w:ascii="Times New Roman" w:hAnsi="Times New Roman" w:cs="Times New Roman"/>
          <w:b/>
          <w:bCs/>
        </w:rPr>
        <w:t>8. Problem-Solving</w:t>
      </w:r>
    </w:p>
    <w:p w14:paraId="64C2CEEC" w14:textId="77777777" w:rsidR="00051A17" w:rsidRPr="00304BCA" w:rsidRDefault="00051A17" w:rsidP="00C96602">
      <w:p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  <w:b/>
          <w:i/>
          <w:iCs/>
        </w:rPr>
        <w:t>Schoolwide Outcome:</w:t>
      </w:r>
      <w:r w:rsidRPr="00304BCA">
        <w:rPr>
          <w:rFonts w:ascii="Times New Roman" w:hAnsi="Times New Roman" w:cs="Times New Roman"/>
          <w:b/>
        </w:rPr>
        <w:t xml:space="preserve"> </w:t>
      </w:r>
    </w:p>
    <w:p w14:paraId="20892627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Cs/>
        </w:rPr>
      </w:pPr>
      <w:r w:rsidRPr="00304BCA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1823F1D0" w14:textId="77777777" w:rsidR="00304BCA" w:rsidRPr="00304BCA" w:rsidRDefault="00304BCA" w:rsidP="00304BCA">
      <w:pPr>
        <w:spacing w:after="0"/>
        <w:ind w:firstLine="720"/>
        <w:rPr>
          <w:rFonts w:ascii="Times New Roman" w:hAnsi="Times New Roman" w:cs="Times New Roman"/>
          <w:i/>
        </w:rPr>
      </w:pPr>
      <w:r w:rsidRPr="00304BCA">
        <w:rPr>
          <w:rFonts w:ascii="Times New Roman" w:hAnsi="Times New Roman" w:cs="Times New Roman"/>
          <w:i/>
        </w:rPr>
        <w:t>Objectives: SHP graduates will be able to:</w:t>
      </w:r>
    </w:p>
    <w:p w14:paraId="36008537" w14:textId="77777777" w:rsidR="00304BCA" w:rsidRPr="00304BCA" w:rsidRDefault="00304BCA" w:rsidP="00304BC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4D0361DA" w14:textId="77777777" w:rsidR="00304BCA" w:rsidRPr="00304BCA" w:rsidRDefault="00304BCA" w:rsidP="00304BC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>Design and/or implement solutions using best evidence and/or practice guidelines</w:t>
      </w:r>
    </w:p>
    <w:p w14:paraId="15CDBDFE" w14:textId="77777777" w:rsidR="00304BCA" w:rsidRPr="00304BCA" w:rsidRDefault="00304BCA" w:rsidP="00304BC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</w:rPr>
        <w:t>Assess outcomes</w:t>
      </w:r>
    </w:p>
    <w:p w14:paraId="488967A8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Cs/>
        </w:rPr>
      </w:pPr>
    </w:p>
    <w:p w14:paraId="5A5A686E" w14:textId="2759B2E1" w:rsidR="00051A17" w:rsidRPr="00304BCA" w:rsidRDefault="00051A17" w:rsidP="00051A1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04BCA">
        <w:rPr>
          <w:rFonts w:ascii="Times New Roman" w:hAnsi="Times New Roman" w:cs="Times New Roman"/>
          <w:b/>
          <w:i/>
          <w:iCs/>
          <w:sz w:val="28"/>
          <w:szCs w:val="28"/>
        </w:rPr>
        <w:t>Program Outcome</w:t>
      </w:r>
      <w:r w:rsidR="00C96602" w:rsidRPr="00304BCA">
        <w:rPr>
          <w:rFonts w:ascii="Times New Roman" w:hAnsi="Times New Roman" w:cs="Times New Roman"/>
          <w:b/>
          <w:i/>
          <w:iCs/>
          <w:sz w:val="28"/>
          <w:szCs w:val="28"/>
        </w:rPr>
        <w:t>s:</w:t>
      </w:r>
    </w:p>
    <w:p w14:paraId="3D1F8E87" w14:textId="3FFA08F3" w:rsidR="0099283D" w:rsidRPr="00304BCA" w:rsidRDefault="0099283D" w:rsidP="00C9660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 xml:space="preserve">Use independent, professional, and ethical judgment and critical thinking to safely perform diagnostic sonographic examinations, procedures, and associated tasks. </w:t>
      </w:r>
    </w:p>
    <w:p w14:paraId="7EABB00C" w14:textId="2A3B63F0" w:rsidR="0099283D" w:rsidRPr="00304BCA" w:rsidRDefault="0099283D" w:rsidP="00C9660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 xml:space="preserve">Despite the commonality of ultrasound technology across the field of sonography, the bodies of knowledge, technical skills, and competencies of sonographers vary by sonography specialty areas. </w:t>
      </w:r>
    </w:p>
    <w:p w14:paraId="0EEDCF58" w14:textId="421D164D" w:rsidR="0099283D" w:rsidRPr="00304BCA" w:rsidRDefault="0099283D" w:rsidP="00C9660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 xml:space="preserve">Demonstrate competence through appropriate education, training, and experience in all diagnostic sonographic examinations, procedures, and associated tasks performed. </w:t>
      </w:r>
      <w:r w:rsidRPr="00304BCA">
        <w:rPr>
          <w:rFonts w:ascii="Times New Roman" w:hAnsi="Times New Roman" w:cs="Times New Roman"/>
        </w:rPr>
        <w:br/>
      </w:r>
    </w:p>
    <w:p w14:paraId="51071CDE" w14:textId="4C0F18B1" w:rsidR="00051A17" w:rsidRPr="00304BCA" w:rsidRDefault="00051A17" w:rsidP="00C96602">
      <w:pPr>
        <w:spacing w:after="0"/>
        <w:rPr>
          <w:rFonts w:ascii="Times New Roman" w:hAnsi="Times New Roman" w:cs="Times New Roman"/>
          <w:b/>
          <w:bCs/>
        </w:rPr>
      </w:pPr>
      <w:r w:rsidRPr="00304BCA">
        <w:rPr>
          <w:rFonts w:ascii="Times New Roman" w:hAnsi="Times New Roman" w:cs="Times New Roman"/>
          <w:b/>
          <w:bCs/>
        </w:rPr>
        <w:t>9. Information Management</w:t>
      </w:r>
    </w:p>
    <w:p w14:paraId="18EB59A0" w14:textId="77777777" w:rsidR="00051A17" w:rsidRPr="00304BCA" w:rsidRDefault="00051A17" w:rsidP="00C96602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98727824"/>
      <w:r w:rsidRPr="00304BCA">
        <w:rPr>
          <w:rFonts w:ascii="Times New Roman" w:hAnsi="Times New Roman" w:cs="Times New Roman"/>
          <w:b/>
          <w:i/>
          <w:iCs/>
        </w:rPr>
        <w:t>Schoolwide Outcome:</w:t>
      </w:r>
      <w:r w:rsidRPr="00304BCA">
        <w:rPr>
          <w:rFonts w:ascii="Times New Roman" w:hAnsi="Times New Roman" w:cs="Times New Roman"/>
          <w:b/>
        </w:rPr>
        <w:t xml:space="preserve"> </w:t>
      </w:r>
    </w:p>
    <w:p w14:paraId="17DA14F6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Cs/>
        </w:rPr>
      </w:pPr>
      <w:r w:rsidRPr="00304BCA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578A570B" w14:textId="77777777" w:rsidR="00304BCA" w:rsidRPr="00304BCA" w:rsidRDefault="00304BCA" w:rsidP="00304BCA">
      <w:pPr>
        <w:spacing w:after="0"/>
        <w:ind w:firstLine="720"/>
        <w:rPr>
          <w:rFonts w:ascii="Times New Roman" w:hAnsi="Times New Roman" w:cs="Times New Roman"/>
          <w:i/>
        </w:rPr>
      </w:pPr>
      <w:r w:rsidRPr="00304BCA">
        <w:rPr>
          <w:rFonts w:ascii="Times New Roman" w:hAnsi="Times New Roman" w:cs="Times New Roman"/>
          <w:i/>
        </w:rPr>
        <w:t>Objectives: SHP graduates will be able to:</w:t>
      </w:r>
    </w:p>
    <w:p w14:paraId="713A3223" w14:textId="77777777" w:rsidR="00304BCA" w:rsidRPr="00304BCA" w:rsidRDefault="00304BCA" w:rsidP="00304BC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60A24D31" w14:textId="77777777" w:rsidR="00304BCA" w:rsidRPr="00304BCA" w:rsidRDefault="00304BCA" w:rsidP="00304BC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4D7840F8" w14:textId="77777777" w:rsidR="00304BCA" w:rsidRPr="00304BCA" w:rsidRDefault="00304BCA" w:rsidP="00304BC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196140B7" w14:textId="77777777" w:rsidR="00304BCA" w:rsidRPr="00304BCA" w:rsidRDefault="00304BCA" w:rsidP="00304BC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Adapt to changing technology in their field</w:t>
      </w:r>
    </w:p>
    <w:p w14:paraId="2462DFEF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Cs/>
        </w:rPr>
      </w:pPr>
    </w:p>
    <w:p w14:paraId="0035A101" w14:textId="77777777" w:rsidR="00051A17" w:rsidRPr="00304BCA" w:rsidRDefault="00051A17" w:rsidP="00051A1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4BCA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bookmarkEnd w:id="0"/>
    <w:p w14:paraId="1DA4198B" w14:textId="48B02CA4" w:rsidR="003E5EFD" w:rsidRPr="00304BCA" w:rsidRDefault="003E5EFD" w:rsidP="00C9660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4B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Integrate medical history, previous studies, &amp; current symptoms to determine the appropriate diagnostic protocol &amp; customized approach.</w:t>
      </w:r>
    </w:p>
    <w:p w14:paraId="3B74A165" w14:textId="128638C9" w:rsidR="003E5EFD" w:rsidRPr="00304BCA" w:rsidRDefault="003E5EFD" w:rsidP="00C9660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4B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 professional judgment, when necessary, to optimize examination or procedure images, findings, or results.</w:t>
      </w:r>
    </w:p>
    <w:p w14:paraId="04606681" w14:textId="3D532CF0" w:rsidR="003E5EFD" w:rsidRPr="00304BCA" w:rsidRDefault="003E5EFD" w:rsidP="00C9660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4B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Follows facility protocol or consults with the supervising physician to determine strategies to enhance image quality or obtain additional diagnostic information.</w:t>
      </w:r>
    </w:p>
    <w:p w14:paraId="014908EE" w14:textId="34E5B722" w:rsidR="003E5EFD" w:rsidRPr="00304BCA" w:rsidRDefault="003E5EFD" w:rsidP="00C9660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4B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Performs venipuncture, intravenous line insertion, &amp; administration of appropriate agent(s) to enhance image quality or obtain additional diagnostic information.</w:t>
      </w:r>
    </w:p>
    <w:p w14:paraId="69E8506D" w14:textId="771C1DE0" w:rsidR="003E5EFD" w:rsidRPr="00304BCA" w:rsidRDefault="003E5EFD" w:rsidP="00C9660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04B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Administers other medications related to the examination or procedure via enteral or parenteral routes, as prescribed by a physician or other legally authorized healthcare provider.</w:t>
      </w:r>
    </w:p>
    <w:p w14:paraId="532CB5C9" w14:textId="77777777" w:rsidR="003E5EFD" w:rsidRPr="00304BCA" w:rsidRDefault="003E5EFD" w:rsidP="003E5EFD">
      <w:pPr>
        <w:spacing w:after="0" w:line="240" w:lineRule="auto"/>
        <w:rPr>
          <w:rFonts w:ascii="Times New Roman" w:hAnsi="Times New Roman" w:cs="Times New Roman"/>
        </w:rPr>
      </w:pPr>
    </w:p>
    <w:p w14:paraId="4B05FFCE" w14:textId="467633AA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04BCA">
        <w:rPr>
          <w:rFonts w:ascii="Times New Roman" w:hAnsi="Times New Roman" w:cs="Times New Roman"/>
          <w:b/>
          <w:bCs/>
        </w:rPr>
        <w:t>10. Safety</w:t>
      </w:r>
    </w:p>
    <w:p w14:paraId="403364E4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/>
        </w:rPr>
      </w:pPr>
      <w:r w:rsidRPr="00304BCA">
        <w:rPr>
          <w:rFonts w:ascii="Times New Roman" w:hAnsi="Times New Roman" w:cs="Times New Roman"/>
          <w:b/>
          <w:i/>
          <w:iCs/>
        </w:rPr>
        <w:t>Schoolwide Outcomes:</w:t>
      </w:r>
      <w:r w:rsidRPr="00304BCA">
        <w:rPr>
          <w:rFonts w:ascii="Times New Roman" w:hAnsi="Times New Roman" w:cs="Times New Roman"/>
          <w:b/>
        </w:rPr>
        <w:t xml:space="preserve"> </w:t>
      </w:r>
    </w:p>
    <w:p w14:paraId="0EB25D9E" w14:textId="77777777" w:rsidR="00051A17" w:rsidRPr="00304BCA" w:rsidRDefault="00051A17" w:rsidP="00051A17">
      <w:pPr>
        <w:spacing w:after="0" w:line="240" w:lineRule="auto"/>
        <w:rPr>
          <w:rFonts w:ascii="Times New Roman" w:hAnsi="Times New Roman" w:cs="Times New Roman"/>
          <w:bCs/>
        </w:rPr>
      </w:pPr>
      <w:r w:rsidRPr="00304BCA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3F8A0E28" w14:textId="77777777" w:rsidR="00304BCA" w:rsidRPr="00304BCA" w:rsidRDefault="00304BCA" w:rsidP="00304BCA">
      <w:pPr>
        <w:spacing w:after="0"/>
        <w:rPr>
          <w:rFonts w:ascii="Times New Roman" w:hAnsi="Times New Roman" w:cs="Times New Roman"/>
          <w:i/>
        </w:rPr>
      </w:pPr>
      <w:r w:rsidRPr="00304BCA">
        <w:rPr>
          <w:rFonts w:ascii="Times New Roman" w:hAnsi="Times New Roman" w:cs="Times New Roman"/>
          <w:i/>
        </w:rPr>
        <w:t>Objectives:  Within their scope of practice, SHP graduates will be able to:</w:t>
      </w:r>
    </w:p>
    <w:p w14:paraId="2E4DF57D" w14:textId="77777777" w:rsidR="00304BCA" w:rsidRPr="00304BCA" w:rsidRDefault="00304BCA" w:rsidP="00304BCA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Recognize medical, behavioral, and public health emergencies</w:t>
      </w:r>
    </w:p>
    <w:p w14:paraId="7FCF97E5" w14:textId="77777777" w:rsidR="00304BCA" w:rsidRPr="00304BCA" w:rsidRDefault="00304BCA" w:rsidP="00304BCA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Demonstrate skills to create safe environments and respond to health emergencies</w:t>
      </w:r>
    </w:p>
    <w:p w14:paraId="51F475DC" w14:textId="6560241A" w:rsidR="003E5EFD" w:rsidRPr="00304BCA" w:rsidRDefault="00051A17" w:rsidP="00051A1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04BCA">
        <w:rPr>
          <w:rFonts w:ascii="Times New Roman" w:hAnsi="Times New Roman" w:cs="Times New Roman"/>
          <w:b/>
          <w:i/>
          <w:iCs/>
          <w:sz w:val="28"/>
          <w:szCs w:val="28"/>
        </w:rPr>
        <w:t>Program Outcomes:</w:t>
      </w:r>
    </w:p>
    <w:p w14:paraId="78298CE2" w14:textId="70829418" w:rsidR="0099283D" w:rsidRPr="00304BCA" w:rsidRDefault="0099283D" w:rsidP="00C9660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Discuss the safety considerations associated with patient care</w:t>
      </w:r>
    </w:p>
    <w:p w14:paraId="6D0EBD99" w14:textId="3B6CA32C" w:rsidR="0099283D" w:rsidRPr="00304BCA" w:rsidRDefault="0099283D" w:rsidP="00C9660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Discuss the care of patients with tubes or tubing</w:t>
      </w:r>
    </w:p>
    <w:p w14:paraId="698C8E64" w14:textId="48BFC4CF" w:rsidR="0099283D" w:rsidRPr="00304BCA" w:rsidRDefault="0099283D" w:rsidP="00C9660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List the components of good body mechanics</w:t>
      </w:r>
    </w:p>
    <w:p w14:paraId="503F7D40" w14:textId="4A6A8D9F" w:rsidR="0099283D" w:rsidRPr="00304BCA" w:rsidRDefault="0099283D" w:rsidP="00C9660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Identify good health and hygiene practices</w:t>
      </w:r>
    </w:p>
    <w:p w14:paraId="64831278" w14:textId="564D45C8" w:rsidR="0099283D" w:rsidRPr="00304BCA" w:rsidRDefault="0099283D" w:rsidP="00C9660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304BCA">
        <w:rPr>
          <w:rFonts w:ascii="Times New Roman" w:hAnsi="Times New Roman" w:cs="Times New Roman"/>
        </w:rPr>
        <w:t>Identity the signs of cardiac arrest and airway obstruction</w:t>
      </w:r>
    </w:p>
    <w:sectPr w:rsidR="0099283D" w:rsidRPr="00304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70086"/>
    <w:multiLevelType w:val="hybridMultilevel"/>
    <w:tmpl w:val="EF786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A5D"/>
    <w:multiLevelType w:val="hybridMultilevel"/>
    <w:tmpl w:val="99524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10A90"/>
    <w:multiLevelType w:val="hybridMultilevel"/>
    <w:tmpl w:val="CB8C3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13779"/>
    <w:multiLevelType w:val="hybridMultilevel"/>
    <w:tmpl w:val="C616E88A"/>
    <w:lvl w:ilvl="0" w:tplc="ADB8E2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E24EE"/>
    <w:multiLevelType w:val="hybridMultilevel"/>
    <w:tmpl w:val="0B38E354"/>
    <w:lvl w:ilvl="0" w:tplc="0270D5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5DA5"/>
    <w:multiLevelType w:val="hybridMultilevel"/>
    <w:tmpl w:val="8F147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20429"/>
    <w:multiLevelType w:val="hybridMultilevel"/>
    <w:tmpl w:val="3D683C0C"/>
    <w:lvl w:ilvl="0" w:tplc="0270D5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39B1C04"/>
    <w:multiLevelType w:val="hybridMultilevel"/>
    <w:tmpl w:val="0A3A96B6"/>
    <w:lvl w:ilvl="0" w:tplc="ADB8E2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3088C"/>
    <w:multiLevelType w:val="hybridMultilevel"/>
    <w:tmpl w:val="43AA3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F411E1"/>
    <w:multiLevelType w:val="hybridMultilevel"/>
    <w:tmpl w:val="1000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A27F4"/>
    <w:multiLevelType w:val="hybridMultilevel"/>
    <w:tmpl w:val="0338E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21DCE"/>
    <w:multiLevelType w:val="hybridMultilevel"/>
    <w:tmpl w:val="3D9AB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D3F17"/>
    <w:multiLevelType w:val="hybridMultilevel"/>
    <w:tmpl w:val="1E283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1E1D4D"/>
    <w:multiLevelType w:val="hybridMultilevel"/>
    <w:tmpl w:val="C9DEE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4174"/>
    <w:multiLevelType w:val="hybridMultilevel"/>
    <w:tmpl w:val="9BE04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9B3E77"/>
    <w:multiLevelType w:val="hybridMultilevel"/>
    <w:tmpl w:val="2B2A5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E24542"/>
    <w:multiLevelType w:val="hybridMultilevel"/>
    <w:tmpl w:val="5B4E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F1ACE"/>
    <w:multiLevelType w:val="hybridMultilevel"/>
    <w:tmpl w:val="321A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40B00"/>
    <w:multiLevelType w:val="hybridMultilevel"/>
    <w:tmpl w:val="A51A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5860532">
    <w:abstractNumId w:val="20"/>
  </w:num>
  <w:num w:numId="2" w16cid:durableId="2138403012">
    <w:abstractNumId w:val="23"/>
  </w:num>
  <w:num w:numId="3" w16cid:durableId="1973555436">
    <w:abstractNumId w:val="4"/>
  </w:num>
  <w:num w:numId="4" w16cid:durableId="381057750">
    <w:abstractNumId w:val="17"/>
  </w:num>
  <w:num w:numId="5" w16cid:durableId="612127245">
    <w:abstractNumId w:val="8"/>
  </w:num>
  <w:num w:numId="6" w16cid:durableId="1008828054">
    <w:abstractNumId w:val="6"/>
  </w:num>
  <w:num w:numId="7" w16cid:durableId="496112446">
    <w:abstractNumId w:val="27"/>
  </w:num>
  <w:num w:numId="8" w16cid:durableId="347025351">
    <w:abstractNumId w:val="12"/>
  </w:num>
  <w:num w:numId="9" w16cid:durableId="700664063">
    <w:abstractNumId w:val="26"/>
  </w:num>
  <w:num w:numId="10" w16cid:durableId="1081177817">
    <w:abstractNumId w:val="14"/>
  </w:num>
  <w:num w:numId="11" w16cid:durableId="973877112">
    <w:abstractNumId w:val="21"/>
  </w:num>
  <w:num w:numId="12" w16cid:durableId="1774277865">
    <w:abstractNumId w:val="10"/>
  </w:num>
  <w:num w:numId="13" w16cid:durableId="1551922116">
    <w:abstractNumId w:val="1"/>
  </w:num>
  <w:num w:numId="14" w16cid:durableId="1448312463">
    <w:abstractNumId w:val="25"/>
  </w:num>
  <w:num w:numId="15" w16cid:durableId="1518348605">
    <w:abstractNumId w:val="5"/>
  </w:num>
  <w:num w:numId="16" w16cid:durableId="1118066334">
    <w:abstractNumId w:val="9"/>
  </w:num>
  <w:num w:numId="17" w16cid:durableId="2041734192">
    <w:abstractNumId w:val="2"/>
  </w:num>
  <w:num w:numId="18" w16cid:durableId="2062097614">
    <w:abstractNumId w:val="16"/>
  </w:num>
  <w:num w:numId="19" w16cid:durableId="238712861">
    <w:abstractNumId w:val="7"/>
  </w:num>
  <w:num w:numId="20" w16cid:durableId="1124345726">
    <w:abstractNumId w:val="19"/>
  </w:num>
  <w:num w:numId="21" w16cid:durableId="1005519531">
    <w:abstractNumId w:val="24"/>
  </w:num>
  <w:num w:numId="22" w16cid:durableId="574971165">
    <w:abstractNumId w:val="13"/>
  </w:num>
  <w:num w:numId="23" w16cid:durableId="1450972903">
    <w:abstractNumId w:val="0"/>
  </w:num>
  <w:num w:numId="24" w16cid:durableId="938676790">
    <w:abstractNumId w:val="18"/>
  </w:num>
  <w:num w:numId="25" w16cid:durableId="707068918">
    <w:abstractNumId w:val="3"/>
  </w:num>
  <w:num w:numId="26" w16cid:durableId="1847868003">
    <w:abstractNumId w:val="11"/>
  </w:num>
  <w:num w:numId="27" w16cid:durableId="2107800977">
    <w:abstractNumId w:val="28"/>
  </w:num>
  <w:num w:numId="28" w16cid:durableId="1449274155">
    <w:abstractNumId w:val="22"/>
  </w:num>
  <w:num w:numId="29" w16cid:durableId="11807758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A9"/>
    <w:rsid w:val="00051A17"/>
    <w:rsid w:val="0021668D"/>
    <w:rsid w:val="00304BCA"/>
    <w:rsid w:val="00315593"/>
    <w:rsid w:val="003465DC"/>
    <w:rsid w:val="003E5EFD"/>
    <w:rsid w:val="007F40E9"/>
    <w:rsid w:val="0099283D"/>
    <w:rsid w:val="00A1621A"/>
    <w:rsid w:val="00B407A9"/>
    <w:rsid w:val="00C96602"/>
    <w:rsid w:val="00D5627D"/>
    <w:rsid w:val="00D90E61"/>
    <w:rsid w:val="00F3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A5B"/>
  <w15:chartTrackingRefBased/>
  <w15:docId w15:val="{B12FAE92-225E-48BC-A86E-5BA31823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40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2</cp:revision>
  <dcterms:created xsi:type="dcterms:W3CDTF">2025-06-15T23:53:00Z</dcterms:created>
  <dcterms:modified xsi:type="dcterms:W3CDTF">2025-06-15T23:53:00Z</dcterms:modified>
</cp:coreProperties>
</file>